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5D19" w14:textId="6A79A6BB" w:rsidR="00FF77BE" w:rsidRDefault="00E57715" w:rsidP="00E57715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VHS Tips for Success</w:t>
      </w:r>
    </w:p>
    <w:p w14:paraId="08820940" w14:textId="4195369E" w:rsidR="00E57715" w:rsidRDefault="00E57715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 w:rsidRPr="00E57715">
        <w:rPr>
          <w:rFonts w:ascii="Impact" w:hAnsi="Impact"/>
          <w:sz w:val="32"/>
          <w:szCs w:val="32"/>
        </w:rPr>
        <w:t xml:space="preserve">       Read your teacher’s Welcome email and </w:t>
      </w:r>
      <w:r w:rsidRPr="00E57715">
        <w:rPr>
          <w:rFonts w:ascii="Impact" w:hAnsi="Impact"/>
          <w:sz w:val="32"/>
          <w:szCs w:val="32"/>
          <w:u w:val="single"/>
        </w:rPr>
        <w:t>respond</w:t>
      </w:r>
      <w:r w:rsidRPr="00E57715">
        <w:rPr>
          <w:rFonts w:ascii="Impact" w:hAnsi="Impact"/>
          <w:sz w:val="32"/>
          <w:szCs w:val="32"/>
        </w:rPr>
        <w:t>. Share a bit about yourself and your goals for the course</w:t>
      </w:r>
      <w:r>
        <w:rPr>
          <w:rFonts w:ascii="Impact" w:hAnsi="Impact"/>
          <w:sz w:val="32"/>
          <w:szCs w:val="32"/>
        </w:rPr>
        <w:t xml:space="preserve"> – include your learning style or any challenges you have with the subject.</w:t>
      </w:r>
    </w:p>
    <w:p w14:paraId="152D14C9" w14:textId="77777777" w:rsidR="00E57715" w:rsidRPr="00E57715" w:rsidRDefault="00E57715" w:rsidP="00E57715">
      <w:pPr>
        <w:pStyle w:val="ListParagraph"/>
        <w:rPr>
          <w:rFonts w:ascii="Impact" w:hAnsi="Impact"/>
          <w:sz w:val="32"/>
          <w:szCs w:val="32"/>
        </w:rPr>
      </w:pPr>
    </w:p>
    <w:p w14:paraId="73817EB2" w14:textId="11AF99F3" w:rsidR="00E57715" w:rsidRDefault="00E57715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</w:t>
      </w:r>
      <w:r w:rsidRPr="00E57715">
        <w:rPr>
          <w:rFonts w:ascii="Impact" w:hAnsi="Impact"/>
          <w:sz w:val="32"/>
          <w:szCs w:val="32"/>
          <w:u w:val="single"/>
        </w:rPr>
        <w:t>Regular</w:t>
      </w:r>
      <w:r w:rsidRPr="00E57715">
        <w:rPr>
          <w:rFonts w:ascii="Impact" w:hAnsi="Impact"/>
          <w:sz w:val="32"/>
          <w:szCs w:val="32"/>
          <w:u w:val="single"/>
        </w:rPr>
        <w:t>ly</w:t>
      </w:r>
      <w:r>
        <w:rPr>
          <w:rFonts w:ascii="Impact" w:hAnsi="Impact"/>
          <w:sz w:val="32"/>
          <w:szCs w:val="32"/>
        </w:rPr>
        <w:t xml:space="preserve"> </w:t>
      </w:r>
      <w:r w:rsidRPr="00E57715">
        <w:rPr>
          <w:rFonts w:ascii="Impact" w:hAnsi="Impact"/>
          <w:sz w:val="32"/>
          <w:szCs w:val="32"/>
        </w:rPr>
        <w:t xml:space="preserve">check your VHS email and </w:t>
      </w:r>
      <w:r w:rsidRPr="00E57715">
        <w:rPr>
          <w:rFonts w:ascii="Impact" w:hAnsi="Impact"/>
          <w:sz w:val="32"/>
          <w:szCs w:val="32"/>
          <w:u w:val="single"/>
        </w:rPr>
        <w:t>read</w:t>
      </w:r>
      <w:r w:rsidRPr="00E57715">
        <w:rPr>
          <w:rFonts w:ascii="Impact" w:hAnsi="Impact"/>
          <w:sz w:val="32"/>
          <w:szCs w:val="32"/>
        </w:rPr>
        <w:t xml:space="preserve"> your teacher’s email. Teachers will often share helpful feedback by email. </w:t>
      </w:r>
    </w:p>
    <w:p w14:paraId="0C816063" w14:textId="77777777" w:rsidR="00E57715" w:rsidRPr="00E57715" w:rsidRDefault="00E57715" w:rsidP="00E57715">
      <w:pPr>
        <w:rPr>
          <w:rFonts w:ascii="Impact" w:hAnsi="Impact"/>
          <w:sz w:val="32"/>
          <w:szCs w:val="32"/>
        </w:rPr>
      </w:pPr>
    </w:p>
    <w:p w14:paraId="288292A8" w14:textId="7991CC20" w:rsidR="00E57715" w:rsidRDefault="00E57715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</w:t>
      </w:r>
      <w:r w:rsidRPr="00E57715">
        <w:rPr>
          <w:rFonts w:ascii="Impact" w:hAnsi="Impact"/>
          <w:sz w:val="32"/>
          <w:szCs w:val="32"/>
        </w:rPr>
        <w:t xml:space="preserve">      Work through the course </w:t>
      </w:r>
      <w:r w:rsidRPr="00E57715">
        <w:rPr>
          <w:rFonts w:ascii="Impact" w:hAnsi="Impact"/>
          <w:sz w:val="32"/>
          <w:szCs w:val="32"/>
          <w:u w:val="single"/>
        </w:rPr>
        <w:t>in the order</w:t>
      </w:r>
      <w:r w:rsidRPr="00E57715">
        <w:rPr>
          <w:rFonts w:ascii="Impact" w:hAnsi="Impact"/>
          <w:sz w:val="32"/>
          <w:szCs w:val="32"/>
        </w:rPr>
        <w:t xml:space="preserve"> in which it is laid out, whenever possible. Courses are structured to build on prior understanding and skills.</w:t>
      </w:r>
    </w:p>
    <w:p w14:paraId="08B71AA1" w14:textId="77777777" w:rsidR="00E57715" w:rsidRPr="00E57715" w:rsidRDefault="00E57715" w:rsidP="00E57715">
      <w:pPr>
        <w:rPr>
          <w:rFonts w:ascii="Impact" w:hAnsi="Impact"/>
          <w:sz w:val="32"/>
          <w:szCs w:val="32"/>
        </w:rPr>
      </w:pPr>
    </w:p>
    <w:p w14:paraId="3440F932" w14:textId="23974EA3" w:rsidR="00E57715" w:rsidRDefault="00E57715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</w:t>
      </w:r>
      <w:r w:rsidRPr="00E57715">
        <w:rPr>
          <w:rFonts w:ascii="Impact" w:hAnsi="Impact"/>
          <w:sz w:val="32"/>
          <w:szCs w:val="32"/>
        </w:rPr>
        <w:t xml:space="preserve">     Complete skill-based assessments (e.g. thesis writing practice discussion, essay skills quiz). </w:t>
      </w:r>
    </w:p>
    <w:p w14:paraId="42C552E3" w14:textId="77777777" w:rsidR="00E57715" w:rsidRPr="00E57715" w:rsidRDefault="00E57715" w:rsidP="00E57715">
      <w:pPr>
        <w:rPr>
          <w:rFonts w:ascii="Impact" w:hAnsi="Impact"/>
          <w:sz w:val="32"/>
          <w:szCs w:val="32"/>
        </w:rPr>
      </w:pPr>
    </w:p>
    <w:p w14:paraId="4F18C243" w14:textId="12A21004" w:rsidR="00E57715" w:rsidRDefault="00E57715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</w:t>
      </w:r>
      <w:r w:rsidRPr="00E57715">
        <w:rPr>
          <w:rFonts w:ascii="Impact" w:hAnsi="Impact"/>
          <w:sz w:val="32"/>
          <w:szCs w:val="32"/>
        </w:rPr>
        <w:t>      </w:t>
      </w:r>
      <w:r w:rsidRPr="00E57715">
        <w:rPr>
          <w:rFonts w:ascii="Impact" w:hAnsi="Impact"/>
          <w:sz w:val="32"/>
          <w:szCs w:val="32"/>
          <w:u w:val="single"/>
        </w:rPr>
        <w:t xml:space="preserve">Don’t skip </w:t>
      </w:r>
      <w:r w:rsidRPr="00E57715">
        <w:rPr>
          <w:rFonts w:ascii="Impact" w:hAnsi="Impact"/>
          <w:sz w:val="32"/>
          <w:szCs w:val="32"/>
        </w:rPr>
        <w:t xml:space="preserve">content to get to the assessments – there is valuable information in the content to help you put in your best efforts on assignments.  </w:t>
      </w:r>
    </w:p>
    <w:p w14:paraId="3C9987C6" w14:textId="77777777" w:rsidR="00E57715" w:rsidRPr="00E57715" w:rsidRDefault="00E57715" w:rsidP="00E57715">
      <w:pPr>
        <w:rPr>
          <w:rFonts w:ascii="Impact" w:hAnsi="Impact"/>
          <w:sz w:val="32"/>
          <w:szCs w:val="32"/>
        </w:rPr>
      </w:pPr>
    </w:p>
    <w:p w14:paraId="38D5B984" w14:textId="50FD6915" w:rsidR="00E57715" w:rsidRDefault="00E57715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</w:t>
      </w:r>
      <w:r w:rsidRPr="00E57715">
        <w:rPr>
          <w:rFonts w:ascii="Impact" w:hAnsi="Impact"/>
          <w:sz w:val="32"/>
          <w:szCs w:val="32"/>
        </w:rPr>
        <w:t xml:space="preserve">       Complete </w:t>
      </w:r>
      <w:r w:rsidR="00661673">
        <w:rPr>
          <w:rFonts w:ascii="Impact" w:hAnsi="Impact"/>
          <w:sz w:val="32"/>
          <w:szCs w:val="32"/>
        </w:rPr>
        <w:t>most</w:t>
      </w:r>
      <w:r w:rsidRPr="00E57715">
        <w:rPr>
          <w:rFonts w:ascii="Impact" w:hAnsi="Impact"/>
          <w:sz w:val="32"/>
          <w:szCs w:val="32"/>
        </w:rPr>
        <w:t xml:space="preserve"> (A</w:t>
      </w:r>
      <w:r w:rsidR="00324918">
        <w:rPr>
          <w:rFonts w:ascii="Impact" w:hAnsi="Impact"/>
          <w:sz w:val="32"/>
          <w:szCs w:val="32"/>
        </w:rPr>
        <w:t>FL</w:t>
      </w:r>
      <w:r w:rsidRPr="00E57715">
        <w:rPr>
          <w:rFonts w:ascii="Impact" w:hAnsi="Impact"/>
          <w:sz w:val="32"/>
          <w:szCs w:val="32"/>
        </w:rPr>
        <w:t xml:space="preserve">) assessments for teacher feedback. This is a great opportunity to ensure you understand concepts and are on the right track. Teachers can also use ungraded assessments as evidence of further learning when determining a final course grade. </w:t>
      </w:r>
    </w:p>
    <w:p w14:paraId="1057DFF2" w14:textId="77777777" w:rsidR="00E57715" w:rsidRPr="00E57715" w:rsidRDefault="00E57715" w:rsidP="00E57715">
      <w:pPr>
        <w:pStyle w:val="ListParagraph"/>
        <w:rPr>
          <w:rFonts w:ascii="Impact" w:hAnsi="Impact"/>
          <w:sz w:val="32"/>
          <w:szCs w:val="32"/>
        </w:rPr>
      </w:pPr>
    </w:p>
    <w:p w14:paraId="080DB14F" w14:textId="77777777" w:rsidR="00E57715" w:rsidRPr="00E57715" w:rsidRDefault="00E57715" w:rsidP="00E57715">
      <w:pPr>
        <w:rPr>
          <w:rFonts w:ascii="Impact" w:hAnsi="Impact"/>
          <w:sz w:val="32"/>
          <w:szCs w:val="32"/>
        </w:rPr>
      </w:pPr>
    </w:p>
    <w:p w14:paraId="7A3AC7E1" w14:textId="02156F23" w:rsidR="00E57715" w:rsidRDefault="00E57715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lastRenderedPageBreak/>
        <w:t xml:space="preserve">   </w:t>
      </w:r>
      <w:r w:rsidRPr="00E57715">
        <w:rPr>
          <w:rFonts w:ascii="Impact" w:hAnsi="Impact"/>
          <w:sz w:val="32"/>
          <w:szCs w:val="32"/>
        </w:rPr>
        <w:t xml:space="preserve">      Review the </w:t>
      </w:r>
      <w:r w:rsidRPr="00E57715">
        <w:rPr>
          <w:rFonts w:ascii="Impact" w:hAnsi="Impact"/>
          <w:sz w:val="32"/>
          <w:szCs w:val="32"/>
          <w:u w:val="single"/>
        </w:rPr>
        <w:t>formatting</w:t>
      </w:r>
      <w:r w:rsidRPr="00E57715">
        <w:rPr>
          <w:rFonts w:ascii="Impact" w:hAnsi="Impact"/>
          <w:sz w:val="32"/>
          <w:szCs w:val="32"/>
        </w:rPr>
        <w:t xml:space="preserve"> module in the introduction unit early and refer back to it when completing assessments. </w:t>
      </w:r>
    </w:p>
    <w:p w14:paraId="4A2738D4" w14:textId="77777777" w:rsidR="00E57715" w:rsidRPr="00E57715" w:rsidRDefault="00E57715" w:rsidP="00E57715">
      <w:pPr>
        <w:pStyle w:val="ListParagraph"/>
        <w:rPr>
          <w:rFonts w:ascii="Impact" w:hAnsi="Impact"/>
          <w:sz w:val="32"/>
          <w:szCs w:val="32"/>
        </w:rPr>
      </w:pPr>
    </w:p>
    <w:p w14:paraId="3E53C118" w14:textId="1BD78690" w:rsidR="00E57715" w:rsidRDefault="00E57715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</w:t>
      </w:r>
      <w:r w:rsidRPr="00E57715">
        <w:rPr>
          <w:rFonts w:ascii="Impact" w:hAnsi="Impact"/>
          <w:sz w:val="32"/>
          <w:szCs w:val="32"/>
        </w:rPr>
        <w:t xml:space="preserve">       Submit assessments as you finish them – </w:t>
      </w:r>
      <w:r w:rsidRPr="00E57715">
        <w:rPr>
          <w:rFonts w:ascii="Impact" w:hAnsi="Impact"/>
          <w:sz w:val="32"/>
          <w:szCs w:val="32"/>
          <w:u w:val="single"/>
        </w:rPr>
        <w:t>avoid submitting multiple assessments close together</w:t>
      </w:r>
      <w:r w:rsidRPr="00E57715">
        <w:rPr>
          <w:rFonts w:ascii="Impact" w:hAnsi="Impact"/>
          <w:sz w:val="32"/>
          <w:szCs w:val="32"/>
        </w:rPr>
        <w:t xml:space="preserve">.  Wait for feedback on an assessment before submitting the next assessment. </w:t>
      </w:r>
    </w:p>
    <w:p w14:paraId="58715F4E" w14:textId="77777777" w:rsidR="00E57715" w:rsidRPr="00E57715" w:rsidRDefault="00E57715" w:rsidP="00E57715">
      <w:pPr>
        <w:rPr>
          <w:rFonts w:ascii="Impact" w:hAnsi="Impact"/>
          <w:sz w:val="32"/>
          <w:szCs w:val="32"/>
        </w:rPr>
      </w:pPr>
    </w:p>
    <w:p w14:paraId="24E856E4" w14:textId="5A0E45CC" w:rsidR="00E57715" w:rsidRDefault="00E57715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</w:t>
      </w:r>
      <w:r w:rsidRPr="00E57715">
        <w:rPr>
          <w:rFonts w:ascii="Impact" w:hAnsi="Impact"/>
          <w:sz w:val="32"/>
          <w:szCs w:val="32"/>
        </w:rPr>
        <w:t xml:space="preserve">   </w:t>
      </w:r>
      <w:r>
        <w:rPr>
          <w:rFonts w:ascii="Impact" w:hAnsi="Impact"/>
          <w:sz w:val="32"/>
          <w:szCs w:val="32"/>
        </w:rPr>
        <w:t xml:space="preserve"> </w:t>
      </w:r>
      <w:r w:rsidRPr="00E57715">
        <w:rPr>
          <w:rFonts w:ascii="Impact" w:hAnsi="Impact"/>
          <w:sz w:val="32"/>
          <w:szCs w:val="32"/>
        </w:rPr>
        <w:t xml:space="preserve">Review next assignment to ensure you are applying teacher’s feedback. Teachers look for this. </w:t>
      </w:r>
    </w:p>
    <w:p w14:paraId="26B0546C" w14:textId="77777777" w:rsidR="00B80E7C" w:rsidRPr="00B80E7C" w:rsidRDefault="00B80E7C" w:rsidP="00B80E7C">
      <w:pPr>
        <w:pStyle w:val="ListParagraph"/>
        <w:rPr>
          <w:rFonts w:ascii="Impact" w:hAnsi="Impact"/>
          <w:sz w:val="32"/>
          <w:szCs w:val="32"/>
        </w:rPr>
      </w:pPr>
    </w:p>
    <w:p w14:paraId="70988843" w14:textId="24B52E5C" w:rsidR="00B80E7C" w:rsidRDefault="00B80E7C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Ask your teacher questions and seek feedback through email. You can send in a thesis statement or draft of a paragraph for approval before submitting the final assignment.</w:t>
      </w:r>
    </w:p>
    <w:p w14:paraId="4DD160A9" w14:textId="77777777" w:rsidR="00661673" w:rsidRPr="00661673" w:rsidRDefault="00661673" w:rsidP="00661673">
      <w:pPr>
        <w:pStyle w:val="ListParagraph"/>
        <w:rPr>
          <w:rFonts w:ascii="Impact" w:hAnsi="Impact"/>
          <w:sz w:val="32"/>
          <w:szCs w:val="32"/>
        </w:rPr>
      </w:pPr>
    </w:p>
    <w:p w14:paraId="55C05032" w14:textId="74F43CF6" w:rsidR="00661673" w:rsidRDefault="00661673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Check the assessment for the end of each unit AND for the end of the course as you may need to gather information throughout the course for the final project.</w:t>
      </w:r>
    </w:p>
    <w:p w14:paraId="47B8FED8" w14:textId="77777777" w:rsidR="00661673" w:rsidRPr="00661673" w:rsidRDefault="00661673" w:rsidP="00661673">
      <w:pPr>
        <w:pStyle w:val="ListParagraph"/>
        <w:rPr>
          <w:rFonts w:ascii="Impact" w:hAnsi="Impact"/>
          <w:sz w:val="32"/>
          <w:szCs w:val="32"/>
        </w:rPr>
      </w:pPr>
    </w:p>
    <w:p w14:paraId="58D392F1" w14:textId="580626ED" w:rsidR="00661673" w:rsidRDefault="00661673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 Take notes as you view the content. You can use the audio feature and listen while you read. </w:t>
      </w:r>
      <w:bookmarkStart w:id="0" w:name="_GoBack"/>
      <w:bookmarkEnd w:id="0"/>
    </w:p>
    <w:p w14:paraId="28C78B97" w14:textId="77777777" w:rsidR="00B80E7C" w:rsidRPr="00B80E7C" w:rsidRDefault="00B80E7C" w:rsidP="00B80E7C">
      <w:pPr>
        <w:pStyle w:val="ListParagraph"/>
        <w:rPr>
          <w:rFonts w:ascii="Impact" w:hAnsi="Impact"/>
          <w:sz w:val="32"/>
          <w:szCs w:val="32"/>
        </w:rPr>
      </w:pPr>
    </w:p>
    <w:p w14:paraId="0ADBAEA4" w14:textId="6B4DBA83" w:rsidR="00B80E7C" w:rsidRDefault="00B80E7C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Follow the Pacing Guides and set up the Checklist feature</w:t>
      </w:r>
    </w:p>
    <w:p w14:paraId="2DCF552A" w14:textId="77777777" w:rsidR="00B80E7C" w:rsidRPr="00B80E7C" w:rsidRDefault="00B80E7C" w:rsidP="00B80E7C">
      <w:pPr>
        <w:pStyle w:val="ListParagraph"/>
        <w:rPr>
          <w:rFonts w:ascii="Impact" w:hAnsi="Impact"/>
          <w:sz w:val="32"/>
          <w:szCs w:val="32"/>
        </w:rPr>
      </w:pPr>
    </w:p>
    <w:p w14:paraId="1D5054BB" w14:textId="56B08FF8" w:rsidR="00B80E7C" w:rsidRDefault="00B80E7C" w:rsidP="00E57715">
      <w:pPr>
        <w:pStyle w:val="ListParagraph"/>
        <w:numPr>
          <w:ilvl w:val="0"/>
          <w:numId w:val="1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Use the tutoring service when needed – keep in mind:</w:t>
      </w:r>
    </w:p>
    <w:p w14:paraId="066544F4" w14:textId="77777777" w:rsidR="00B80E7C" w:rsidRPr="00B80E7C" w:rsidRDefault="00B80E7C" w:rsidP="00B80E7C">
      <w:pPr>
        <w:pStyle w:val="ListParagraph"/>
        <w:rPr>
          <w:rFonts w:ascii="Impact" w:hAnsi="Impact"/>
          <w:sz w:val="32"/>
          <w:szCs w:val="32"/>
        </w:rPr>
      </w:pPr>
    </w:p>
    <w:p w14:paraId="4E9006E4" w14:textId="0D8E3CFA" w:rsidR="00B80E7C" w:rsidRDefault="00B80E7C" w:rsidP="00B80E7C">
      <w:pPr>
        <w:pStyle w:val="ListParagraph"/>
        <w:numPr>
          <w:ilvl w:val="0"/>
          <w:numId w:val="2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Tutors cannot view VHS content</w:t>
      </w:r>
    </w:p>
    <w:p w14:paraId="24C5F626" w14:textId="494F070D" w:rsidR="00B80E7C" w:rsidRDefault="00B80E7C" w:rsidP="00B80E7C">
      <w:pPr>
        <w:pStyle w:val="ListParagraph"/>
        <w:numPr>
          <w:ilvl w:val="0"/>
          <w:numId w:val="2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Be specific and have the question(s) or prompt ready</w:t>
      </w:r>
    </w:p>
    <w:p w14:paraId="77CE4CB2" w14:textId="6604935B" w:rsidR="00B80E7C" w:rsidRPr="00B80E7C" w:rsidRDefault="00B80E7C" w:rsidP="00B80E7C">
      <w:pPr>
        <w:pStyle w:val="ListParagraph"/>
        <w:numPr>
          <w:ilvl w:val="0"/>
          <w:numId w:val="2"/>
        </w:num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You may try to request the same tutor if possible</w:t>
      </w:r>
    </w:p>
    <w:p w14:paraId="57FE4992" w14:textId="77777777" w:rsidR="00E57715" w:rsidRPr="00E57715" w:rsidRDefault="00E57715" w:rsidP="00E57715">
      <w:pPr>
        <w:pStyle w:val="ListParagraph"/>
        <w:rPr>
          <w:rFonts w:ascii="Impact" w:hAnsi="Impact"/>
          <w:sz w:val="32"/>
          <w:szCs w:val="32"/>
        </w:rPr>
      </w:pPr>
    </w:p>
    <w:sectPr w:rsidR="00E57715" w:rsidRPr="00E5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AF2"/>
    <w:multiLevelType w:val="hybridMultilevel"/>
    <w:tmpl w:val="0400B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4C113A"/>
    <w:multiLevelType w:val="hybridMultilevel"/>
    <w:tmpl w:val="150A5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15"/>
    <w:rsid w:val="00324918"/>
    <w:rsid w:val="00661673"/>
    <w:rsid w:val="00B80E7C"/>
    <w:rsid w:val="00E57715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3873"/>
  <w15:chartTrackingRefBased/>
  <w15:docId w15:val="{57BC15B3-28CD-42B0-B0B6-5A2AFB7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tbean3@bellsouth.net</dc:creator>
  <cp:keywords/>
  <dc:description/>
  <cp:lastModifiedBy>tbean3@bellsouth.net</cp:lastModifiedBy>
  <cp:revision>3</cp:revision>
  <dcterms:created xsi:type="dcterms:W3CDTF">2020-01-21T19:31:00Z</dcterms:created>
  <dcterms:modified xsi:type="dcterms:W3CDTF">2020-01-21T20:56:00Z</dcterms:modified>
</cp:coreProperties>
</file>